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A3" w:rsidRPr="000D690F" w:rsidRDefault="00B961A3" w:rsidP="001542FD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Информация о состоянии окружающей среды и об использовании природных ресурсов на территории </w:t>
      </w:r>
      <w:r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>Иноковского</w:t>
      </w:r>
      <w:r w:rsidRPr="000D690F">
        <w:rPr>
          <w:rFonts w:ascii="Times New Roman" w:hAnsi="Times New Roman"/>
          <w:b/>
          <w:bCs/>
          <w:color w:val="000000"/>
          <w:kern w:val="0"/>
          <w:sz w:val="28"/>
          <w:szCs w:val="28"/>
          <w:lang w:eastAsia="ru-RU"/>
        </w:rPr>
        <w:t xml:space="preserve"> сельсовета Кирсановского района Тамбовской области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ab/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ab/>
        <w:t xml:space="preserve">В целом экологическая ситуация на территории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Иноковского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сельсовета Кирсановского района Тамбовской области благоприятная. На территории сельсовета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Основными источниками загрязнения окружающей среды на территории сельсовета являются автотранспорт, твёрдые коммунальные отходы (далее ТКО), отходы от деятельности сельскохозяйственных предприятий.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212D4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Решена проблема сбора и утилизации бытовых отходов. На территории сельсовета  установлено </w:t>
      </w:r>
      <w:r w:rsidRPr="00212D48">
        <w:rPr>
          <w:rFonts w:ascii="Times New Roman" w:hAnsi="Times New Roman"/>
          <w:kern w:val="0"/>
          <w:sz w:val="28"/>
          <w:szCs w:val="28"/>
          <w:lang w:eastAsia="ru-RU"/>
        </w:rPr>
        <w:t>4- бункера и 8 контейнеров</w:t>
      </w:r>
      <w:r w:rsidRPr="00212D48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. Вывоз твердых коммунальных отходов  регулярно осуществляет региональный оператор.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Утвержден реестр контейнерных площадок на территории сельсовета. Автодорожная сеть на территории сельсовета представлена сетью автодорог общего пользования местного значения.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Действующих объектов специального назначения – скотомогильников и биозахоронений, а также полигонов твердых коммунальных отходов на территории сельсовета  нет.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На территории сельсовета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3 водонапорных башни, снабжающих население чистой питьевой водой. Остальная часть населения используют скважины и  колодцы. Запасов подземных вод достаточно для обеспечения чистой водой жителей всех населенных пунктов сельсовета.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Для решения проблем по благоустройству населенных пунктов сельсовета решением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Иноковского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сельского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Совета от 22.08.2022 №259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утверждены правила благоустройства территории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Иноковского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сельсовета Кирсановского района Тамбовской области. Вышеуказанный нормативный правовой акт размещен на сайте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Иноковского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сельсовета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Администрацией сельского сельсовета проводятся месячники по уборке территорий сельсовета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Уважаемые жители </w:t>
      </w: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Иноковского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 xml:space="preserve"> сельсовета!</w:t>
      </w:r>
    </w:p>
    <w:p w:rsidR="00B961A3" w:rsidRPr="000D690F" w:rsidRDefault="00B961A3" w:rsidP="001542FD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Давайте защитим природу. Чтобы жить долго. Чтобы быть сильными и здоровыми. Любите животных, защищайте их, посадите деревья и цветы, кормите птиц, не загрязняйте окружающую среду!</w:t>
      </w:r>
    </w:p>
    <w:p w:rsidR="00B961A3" w:rsidRPr="000D690F" w:rsidRDefault="00B961A3" w:rsidP="001542FD">
      <w:pPr>
        <w:shd w:val="clear" w:color="auto" w:fill="FFFFFF"/>
        <w:spacing w:line="240" w:lineRule="auto"/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Дата создания: 27</w:t>
      </w:r>
      <w:r w:rsidRPr="000D690F">
        <w:rPr>
          <w:rFonts w:ascii="Times New Roman" w:hAnsi="Times New Roman"/>
          <w:color w:val="000000"/>
          <w:kern w:val="0"/>
          <w:sz w:val="28"/>
          <w:szCs w:val="28"/>
          <w:lang w:eastAsia="ru-RU"/>
        </w:rPr>
        <w:t>-03-2023</w:t>
      </w:r>
    </w:p>
    <w:p w:rsidR="00B961A3" w:rsidRPr="000D690F" w:rsidRDefault="00B961A3">
      <w:pPr>
        <w:rPr>
          <w:rFonts w:ascii="Times New Roman" w:hAnsi="Times New Roman"/>
          <w:sz w:val="28"/>
          <w:szCs w:val="28"/>
        </w:rPr>
      </w:pPr>
    </w:p>
    <w:p w:rsidR="00B961A3" w:rsidRPr="000D690F" w:rsidRDefault="00B961A3" w:rsidP="00170C4E">
      <w:pPr>
        <w:rPr>
          <w:rFonts w:ascii="Times New Roman" w:hAnsi="Times New Roman"/>
          <w:sz w:val="28"/>
          <w:szCs w:val="28"/>
        </w:rPr>
      </w:pPr>
    </w:p>
    <w:p w:rsidR="00B961A3" w:rsidRPr="000D690F" w:rsidRDefault="00B961A3" w:rsidP="00170C4E">
      <w:pPr>
        <w:rPr>
          <w:rFonts w:ascii="Times New Roman" w:hAnsi="Times New Roman"/>
          <w:sz w:val="28"/>
          <w:szCs w:val="28"/>
        </w:rPr>
      </w:pPr>
    </w:p>
    <w:p w:rsidR="00B961A3" w:rsidRPr="000D690F" w:rsidRDefault="00B961A3" w:rsidP="00170C4E">
      <w:pPr>
        <w:rPr>
          <w:rFonts w:ascii="Times New Roman" w:hAnsi="Times New Roman"/>
          <w:sz w:val="28"/>
          <w:szCs w:val="28"/>
        </w:rPr>
      </w:pPr>
    </w:p>
    <w:sectPr w:rsidR="00B961A3" w:rsidRPr="000D690F" w:rsidSect="0030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887"/>
    <w:rsid w:val="000D690F"/>
    <w:rsid w:val="001542FD"/>
    <w:rsid w:val="00170C4E"/>
    <w:rsid w:val="00212D48"/>
    <w:rsid w:val="002E04F8"/>
    <w:rsid w:val="00305EBD"/>
    <w:rsid w:val="003B5A66"/>
    <w:rsid w:val="00514162"/>
    <w:rsid w:val="00906887"/>
    <w:rsid w:val="009358D4"/>
    <w:rsid w:val="00B1771B"/>
    <w:rsid w:val="00B961A3"/>
    <w:rsid w:val="00D41261"/>
    <w:rsid w:val="00FD3824"/>
    <w:rsid w:val="00FE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BD"/>
    <w:pPr>
      <w:spacing w:after="160" w:line="259" w:lineRule="auto"/>
    </w:pPr>
    <w:rPr>
      <w:kern w:val="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5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3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5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479</Words>
  <Characters>2733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Голынщинский</dc:creator>
  <cp:keywords/>
  <dc:description/>
  <cp:lastModifiedBy>User</cp:lastModifiedBy>
  <cp:revision>10</cp:revision>
  <dcterms:created xsi:type="dcterms:W3CDTF">2023-03-22T06:46:00Z</dcterms:created>
  <dcterms:modified xsi:type="dcterms:W3CDTF">2023-03-27T09:26:00Z</dcterms:modified>
</cp:coreProperties>
</file>